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b/>
          <w:bCs/>
          <w:i/>
          <w:iCs/>
          <w:color w:val="001B21"/>
          <w:sz w:val="24"/>
          <w:szCs w:val="24"/>
          <w:lang w:eastAsia="ru-RU"/>
        </w:rPr>
        <w:t>Время посещения проживающих: </w:t>
      </w:r>
      <w:r w:rsidRPr="00D75121">
        <w:rPr>
          <w:rFonts w:ascii="Times New Roman" w:eastAsia="Times New Roman" w:hAnsi="Times New Roman" w:cs="Times New Roman"/>
          <w:b/>
          <w:bCs/>
          <w:color w:val="001B21"/>
          <w:sz w:val="24"/>
          <w:szCs w:val="24"/>
          <w:lang w:eastAsia="ru-RU"/>
        </w:rPr>
        <w:t>ежедневно с 08.00 до 18.00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ВНИМАНИЕ в связи с неблагоприятной эпидемиологической обстановкой, посещение проживающих в доме-интернате </w:t>
      </w:r>
      <w:r w:rsidRPr="00D75121">
        <w:rPr>
          <w:rFonts w:ascii="Times New Roman" w:eastAsia="Times New Roman" w:hAnsi="Times New Roman" w:cs="Times New Roman"/>
          <w:b/>
          <w:bCs/>
          <w:color w:val="001B21"/>
          <w:sz w:val="24"/>
          <w:szCs w:val="24"/>
          <w:lang w:eastAsia="ru-RU"/>
        </w:rPr>
        <w:t>ограничено</w:t>
      </w:r>
    </w:p>
    <w:p w:rsid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1B21"/>
          <w:sz w:val="24"/>
          <w:szCs w:val="24"/>
          <w:lang w:eastAsia="ru-RU"/>
        </w:rPr>
      </w:pP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b/>
          <w:bCs/>
          <w:i/>
          <w:iCs/>
          <w:color w:val="001B21"/>
          <w:sz w:val="24"/>
          <w:szCs w:val="24"/>
          <w:lang w:eastAsia="ru-RU"/>
        </w:rPr>
        <w:t>Инструкция по приему передач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b/>
          <w:bCs/>
          <w:color w:val="001B21"/>
          <w:sz w:val="24"/>
          <w:szCs w:val="24"/>
          <w:lang w:eastAsia="ru-RU"/>
        </w:rPr>
        <w:t>Прием передач осуществляется ежедневно с 08.00 до 16.30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К передаче </w:t>
      </w: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u w:val="single"/>
          <w:lang w:eastAsia="ru-RU"/>
        </w:rPr>
        <w:t>РАЗРЕШЕНЫ</w:t>
      </w: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 только продукты согласно перечня разрешенных для передачи продуктов.</w:t>
      </w:r>
    </w:p>
    <w:p w:rsidR="00D75121" w:rsidRDefault="00D75121" w:rsidP="00D751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1B21"/>
          <w:sz w:val="24"/>
          <w:szCs w:val="24"/>
          <w:lang w:eastAsia="ru-RU"/>
        </w:rPr>
      </w:pPr>
    </w:p>
    <w:p w:rsidR="00D75121" w:rsidRPr="00D75121" w:rsidRDefault="00AB1BD8" w:rsidP="00D751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1B21"/>
          <w:sz w:val="24"/>
          <w:szCs w:val="24"/>
          <w:lang w:eastAsia="ru-RU"/>
        </w:rPr>
      </w:pPr>
      <w:hyperlink r:id="rId5" w:anchor="eb4a28186c6783bc2" w:history="1">
        <w:r w:rsidR="00D75121" w:rsidRPr="00D75121">
          <w:rPr>
            <w:rFonts w:ascii="Times New Roman" w:eastAsia="Times New Roman" w:hAnsi="Times New Roman" w:cs="Times New Roman"/>
            <w:b/>
            <w:color w:val="212934"/>
            <w:sz w:val="24"/>
            <w:szCs w:val="24"/>
            <w:lang w:eastAsia="ru-RU"/>
          </w:rPr>
          <w:t>Правила посещения проживающих в доме-интернате</w:t>
        </w:r>
      </w:hyperlink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Посещение граждан, проживающих в доме-интернате родственниками и знакомыми не должно нарушать установленный в учреждении распорядок дня.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Вход на территорию осуществляется на основании документа, удостоверяющего личность.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Фото и видеосъемка на территории учреждения производится только с разрешения администрации.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Посетители должны соблюдать этические нормы поведения: корректно общаться с проживающими, их родственниками, медицинским персоналом и сотрудниками дома-интерната.</w:t>
      </w:r>
    </w:p>
    <w:p w:rsidR="00D75121" w:rsidRPr="00D75121" w:rsidRDefault="009025F9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Охранник, сиделка (помощник по уходу)</w:t>
      </w:r>
      <w:r w:rsidR="00D75121"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 xml:space="preserve"> и постовые медицинские сестры обязаны передавать в администрацию дома-интерната сведения о нарушениях родственниками проживающих режима и правил посещения.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 xml:space="preserve">Все посещения отражаются в журнале посещений на </w:t>
      </w:r>
      <w:r w:rsidR="009025F9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проходной</w:t>
      </w: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Встречи проживающих с посетителями проводятся в специально отведенных помещениях. По желанию посетителей и проживающих (при отсутствии медицинских противопоказаний) они могут совершать прогулки на территории интерната. При этом администрация учреждения оставляет за собой право ограничивать территорию для прогулок в случае проведения строительно-монтажных работ, в целях соблюдения требований техники безопасности.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Посетителям разрешается передавать проживающим продукты питания, разрешенные к передаче, в присутствии и под контролем медицинской сестры.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Посещение проживающих детьми до 16 лет должно быть согласовано с администрацией.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В целях обеспечения безопасности проживающих и соблюдения мер противопожарной безопасности </w:t>
      </w:r>
      <w:r w:rsidRPr="00D75121">
        <w:rPr>
          <w:rFonts w:ascii="Times New Roman" w:eastAsia="Times New Roman" w:hAnsi="Times New Roman" w:cs="Times New Roman"/>
          <w:i/>
          <w:iCs/>
          <w:color w:val="001B21"/>
          <w:sz w:val="24"/>
          <w:szCs w:val="24"/>
          <w:lang w:eastAsia="ru-RU"/>
        </w:rPr>
        <w:t>посетителям категорически запрещено</w:t>
      </w: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:</w:t>
      </w:r>
    </w:p>
    <w:p w:rsidR="00D75121" w:rsidRPr="00D75121" w:rsidRDefault="00D75121" w:rsidP="00D75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курить на территории дома-интерната;</w:t>
      </w:r>
    </w:p>
    <w:p w:rsidR="00D75121" w:rsidRPr="00D75121" w:rsidRDefault="00D75121" w:rsidP="00D75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проносить алкогольные напитки, наркотические и психотропные вещества;</w:t>
      </w:r>
    </w:p>
    <w:p w:rsidR="00D75121" w:rsidRPr="00D75121" w:rsidRDefault="00D75121" w:rsidP="00D75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передавать проживающим табачные изделия, зажигалки, спички (табачные изделия и курительные принадлежности передаются только медицинскому персоналу);</w:t>
      </w:r>
    </w:p>
    <w:p w:rsidR="00D75121" w:rsidRPr="00D75121" w:rsidRDefault="00D75121" w:rsidP="00D75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холодное и огнестрельное оружие, газовое и травматическое оружие, боеприпасы, средства самообороны и электрошоковые устройства;</w:t>
      </w:r>
    </w:p>
    <w:p w:rsidR="00D75121" w:rsidRPr="00D75121" w:rsidRDefault="00D75121" w:rsidP="00D75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взрывчатые, пиротехнические, радиоактивные, отравляющие, ядовитые, легковоспламеняющиеся, химически активные предметы и вещества;</w:t>
      </w:r>
    </w:p>
    <w:p w:rsidR="00D75121" w:rsidRPr="00D75121" w:rsidRDefault="00D75121" w:rsidP="00D75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lastRenderedPageBreak/>
        <w:t>проводить на территорию животных.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НЕ ПОДВЕРГАЙТЕ опасности жизнь и здоровье не только своих близких, но и всех лиц, проживающих и работающих в учреждении;</w:t>
      </w:r>
    </w:p>
    <w:p w:rsidR="00D75121" w:rsidRPr="00D75121" w:rsidRDefault="00D75121" w:rsidP="00D75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 xml:space="preserve">Посещение проживающих </w:t>
      </w:r>
      <w:r w:rsidR="004954FB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не разрешается</w:t>
      </w: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:</w:t>
      </w:r>
    </w:p>
    <w:p w:rsidR="00D75121" w:rsidRPr="00D75121" w:rsidRDefault="00D75121" w:rsidP="00D75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в ночное время;</w:t>
      </w:r>
    </w:p>
    <w:p w:rsidR="00D75121" w:rsidRPr="00D75121" w:rsidRDefault="00D75121" w:rsidP="00D75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в период карантина;</w:t>
      </w:r>
    </w:p>
    <w:p w:rsidR="00D75121" w:rsidRPr="00D75121" w:rsidRDefault="00D75121" w:rsidP="00D75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для лиц, находящихся в состоянии алкогольного или наркотического опьянения;</w:t>
      </w:r>
    </w:p>
    <w:p w:rsidR="00D75121" w:rsidRPr="00D75121" w:rsidRDefault="00D75121" w:rsidP="00D75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при наличии у родственников (или знакомых) проживающих признаков инфекционного заболевания, простуды;</w:t>
      </w:r>
    </w:p>
    <w:p w:rsidR="00D75121" w:rsidRPr="00D75121" w:rsidRDefault="00D75121" w:rsidP="00D75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</w:pPr>
      <w:r w:rsidRPr="00D75121">
        <w:rPr>
          <w:rFonts w:ascii="Times New Roman" w:eastAsia="Times New Roman" w:hAnsi="Times New Roman" w:cs="Times New Roman"/>
          <w:color w:val="001B21"/>
          <w:sz w:val="24"/>
          <w:szCs w:val="24"/>
          <w:lang w:eastAsia="ru-RU"/>
        </w:rPr>
        <w:t>при наличии медицинских противопоказаний у проживающих.</w:t>
      </w:r>
    </w:p>
    <w:p w:rsidR="00D75121" w:rsidRPr="00D75121" w:rsidRDefault="00D75121">
      <w:pPr>
        <w:rPr>
          <w:rFonts w:ascii="Times New Roman" w:hAnsi="Times New Roman" w:cs="Times New Roman"/>
          <w:sz w:val="24"/>
          <w:szCs w:val="24"/>
        </w:rPr>
      </w:pPr>
      <w:r w:rsidRPr="00D75121">
        <w:rPr>
          <w:rFonts w:ascii="Times New Roman" w:hAnsi="Times New Roman" w:cs="Times New Roman"/>
          <w:color w:val="65BC7B"/>
          <w:sz w:val="24"/>
          <w:szCs w:val="24"/>
          <w:shd w:val="clear" w:color="auto" w:fill="FFFFFF"/>
        </w:rPr>
        <w:br/>
      </w:r>
      <w:r w:rsidRPr="00D75121">
        <w:rPr>
          <w:rStyle w:val="fusion-toggle-heading"/>
          <w:rFonts w:ascii="Times New Roman" w:hAnsi="Times New Roman" w:cs="Times New Roman"/>
          <w:sz w:val="24"/>
          <w:szCs w:val="24"/>
          <w:shd w:val="clear" w:color="auto" w:fill="FFFFFF"/>
        </w:rPr>
        <w:t>ПЕРЕЧЕНЬ продуктов питания, которые разрешаются к передаче для проживающих дома-интерната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5"/>
        <w:gridCol w:w="4910"/>
      </w:tblGrid>
      <w:tr w:rsidR="00D75121" w:rsidRPr="00D75121" w:rsidTr="00D75121"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b/>
                <w:bCs/>
                <w:color w:val="001B21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4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b/>
                <w:bCs/>
                <w:color w:val="001B21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Йогурт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1-2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Глазированный творожный сырок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1-4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Колбаса с/к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0,2-0,3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Сало соленое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0,2-0,3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Колбаса вареная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0,5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 литр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proofErr w:type="spellStart"/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Сокосодержащие</w:t>
            </w:r>
            <w:proofErr w:type="spellEnd"/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 xml:space="preserve"> напитки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 литр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Газированная вода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 литр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Минеральная вода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 литр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1-2 пачки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Кофе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 пачка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до 0,5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Вафли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до 0,5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до 0,5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Зефир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до 0,5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Мармелад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до 0,5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Сухие завтраки (колечки, шарики, ракушки, зерновые орешки, хлопья, чипсы, кукурузные палочки)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по 1 упаковке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по 1 упаковке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lastRenderedPageBreak/>
              <w:t>Подушечки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по 1 упаковке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Шоколад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по 1-2 упаковки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Халва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по 1-3 упаковки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Конфеты (карамель, шоколадные)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до 0,5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 кг.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Сгущенное молоко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1-2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Консервы в масле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1-2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Консервы в томатном соусе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1-2</w:t>
            </w:r>
          </w:p>
        </w:tc>
      </w:tr>
      <w:tr w:rsidR="00D75121" w:rsidRPr="00D75121" w:rsidTr="00D75121">
        <w:tc>
          <w:tcPr>
            <w:tcW w:w="447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Тушенка (свиная, говяжья)</w:t>
            </w:r>
          </w:p>
        </w:tc>
        <w:tc>
          <w:tcPr>
            <w:tcW w:w="491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75121" w:rsidRPr="00D75121" w:rsidRDefault="00D75121" w:rsidP="00D75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</w:pPr>
            <w:r w:rsidRPr="00D75121">
              <w:rPr>
                <w:rFonts w:ascii="Times New Roman" w:eastAsia="Times New Roman" w:hAnsi="Times New Roman" w:cs="Times New Roman"/>
                <w:color w:val="001B21"/>
                <w:sz w:val="24"/>
                <w:szCs w:val="24"/>
                <w:lang w:eastAsia="ru-RU"/>
              </w:rPr>
              <w:t>1</w:t>
            </w:r>
          </w:p>
        </w:tc>
      </w:tr>
    </w:tbl>
    <w:p w:rsidR="00D75121" w:rsidRPr="00D75121" w:rsidRDefault="00D75121">
      <w:pPr>
        <w:rPr>
          <w:rFonts w:ascii="Times New Roman" w:hAnsi="Times New Roman" w:cs="Times New Roman"/>
          <w:sz w:val="24"/>
          <w:szCs w:val="24"/>
        </w:rPr>
      </w:pPr>
    </w:p>
    <w:p w:rsidR="00D75121" w:rsidRPr="00D75121" w:rsidRDefault="004954FB" w:rsidP="00D75121">
      <w:pPr>
        <w:pStyle w:val="a4"/>
        <w:shd w:val="clear" w:color="auto" w:fill="FFFFFF"/>
        <w:spacing w:before="0" w:beforeAutospacing="0" w:after="200" w:afterAutospacing="0"/>
        <w:rPr>
          <w:color w:val="001B21"/>
        </w:rPr>
      </w:pPr>
      <w:r>
        <w:rPr>
          <w:color w:val="001B21"/>
          <w:u w:val="single"/>
        </w:rPr>
        <w:t>Не допускается</w:t>
      </w:r>
      <w:r w:rsidR="00D75121" w:rsidRPr="00D75121">
        <w:rPr>
          <w:color w:val="001B21"/>
        </w:rPr>
        <w:t> передавать продукты с признаками порчи, с истекшим сроком годности, а также не соответствующие перечню разрешенных для передачи продуктов.</w:t>
      </w:r>
    </w:p>
    <w:p w:rsidR="00D75121" w:rsidRPr="00D75121" w:rsidRDefault="004954FB" w:rsidP="00D75121">
      <w:pPr>
        <w:pStyle w:val="a4"/>
        <w:shd w:val="clear" w:color="auto" w:fill="FFFFFF"/>
        <w:spacing w:before="0" w:beforeAutospacing="0" w:after="200" w:afterAutospacing="0"/>
        <w:rPr>
          <w:color w:val="001B21"/>
        </w:rPr>
      </w:pPr>
      <w:r>
        <w:rPr>
          <w:color w:val="001B21"/>
          <w:u w:val="single"/>
        </w:rPr>
        <w:t>Не допускается</w:t>
      </w:r>
      <w:r w:rsidR="00D75121" w:rsidRPr="00D75121">
        <w:rPr>
          <w:color w:val="001B21"/>
        </w:rPr>
        <w:t> передавать с продуктовой передачей личные вещи (одежду, обувь и т.п.). Исключения составляют только случаи, когда факт принятия личных вещей оговорен в будний день с сестрой-хозяйкой.</w:t>
      </w:r>
    </w:p>
    <w:p w:rsidR="00D75121" w:rsidRPr="00D75121" w:rsidRDefault="00D75121" w:rsidP="00D75121">
      <w:pPr>
        <w:pStyle w:val="a4"/>
        <w:shd w:val="clear" w:color="auto" w:fill="FFFFFF"/>
        <w:spacing w:before="0" w:beforeAutospacing="0" w:after="200" w:afterAutospacing="0"/>
        <w:rPr>
          <w:color w:val="001B21"/>
        </w:rPr>
      </w:pPr>
      <w:r w:rsidRPr="00D75121">
        <w:rPr>
          <w:color w:val="001B21"/>
        </w:rPr>
        <w:t>Продукты передаются в двух индивидуальных пакетах с указанием ФИО подопечного и передающего, номера отделения, даты приема передачи, перечня продуктов и их количества.</w:t>
      </w:r>
      <w:r w:rsidRPr="00D75121">
        <w:rPr>
          <w:color w:val="001B21"/>
        </w:rPr>
        <w:br/>
        <w:t>Все продукты питания должны быть герметично упакованы с целью обработки перед вскрытием. Молочные продукты, соки передаются только в промышленной упаковке.</w:t>
      </w:r>
    </w:p>
    <w:p w:rsidR="00D75121" w:rsidRPr="00D75121" w:rsidRDefault="00D75121" w:rsidP="00D75121">
      <w:pPr>
        <w:pStyle w:val="a4"/>
        <w:shd w:val="clear" w:color="auto" w:fill="FFFFFF"/>
        <w:spacing w:before="0" w:beforeAutospacing="0" w:after="200" w:afterAutospacing="0"/>
        <w:rPr>
          <w:color w:val="001B21"/>
        </w:rPr>
      </w:pPr>
      <w:r w:rsidRPr="00D75121">
        <w:rPr>
          <w:color w:val="001B21"/>
        </w:rPr>
        <w:t>Многоразовая тара (контейнеры, банки), в которых передавались продукты, возврату не подлежат.</w:t>
      </w:r>
    </w:p>
    <w:p w:rsidR="00D75121" w:rsidRDefault="00D75121"/>
    <w:p w:rsidR="00D75121" w:rsidRDefault="00D75121"/>
    <w:sectPr w:rsidR="00D75121" w:rsidSect="00D751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0C6B"/>
    <w:multiLevelType w:val="multilevel"/>
    <w:tmpl w:val="6928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E4CD6"/>
    <w:multiLevelType w:val="multilevel"/>
    <w:tmpl w:val="0184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75121"/>
    <w:rsid w:val="003F1A12"/>
    <w:rsid w:val="004954FB"/>
    <w:rsid w:val="006C62DA"/>
    <w:rsid w:val="007B1081"/>
    <w:rsid w:val="00866EC4"/>
    <w:rsid w:val="009025F9"/>
    <w:rsid w:val="00AB1BD8"/>
    <w:rsid w:val="00C43625"/>
    <w:rsid w:val="00D02463"/>
    <w:rsid w:val="00D242D8"/>
    <w:rsid w:val="00D75121"/>
    <w:rsid w:val="00EB6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12"/>
  </w:style>
  <w:style w:type="paragraph" w:styleId="4">
    <w:name w:val="heading 4"/>
    <w:basedOn w:val="a"/>
    <w:link w:val="40"/>
    <w:uiPriority w:val="9"/>
    <w:qFormat/>
    <w:rsid w:val="00D751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12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751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7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75121"/>
    <w:rPr>
      <w:i/>
      <w:iCs/>
    </w:rPr>
  </w:style>
  <w:style w:type="character" w:customStyle="1" w:styleId="fusion-toggle-heading">
    <w:name w:val="fusion-toggle-heading"/>
    <w:basedOn w:val="a0"/>
    <w:rsid w:val="00D75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E2E2E2"/>
                    <w:right w:val="none" w:sz="0" w:space="0" w:color="auto"/>
                  </w:divBdr>
                  <w:divsChild>
                    <w:div w:id="200797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pdi.by/%D0%B8%D0%BD%D1%84%D0%BE%D1%80%D0%BC%D0%B0%D1%86%D0%B8%D1%8F/%D0%B8%D0%BD%D1%84%D0%BE%D1%80%D0%BC%D0%B0%D1%86%D0%B8%D1%8F-%D0%B4%D0%BB%D1%8F-%D1%80%D0%BE%D0%B4%D1%81%D1%82%D0%B2%D0%B5%D0%BD%D0%BD%D0%B8%D0%BA%D0%BE%D0%B2-%D0%B8-%D0%BF%D0%BE%D1%81%D0%B5%D1%8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dcterms:created xsi:type="dcterms:W3CDTF">2024-09-12T06:23:00Z</dcterms:created>
  <dcterms:modified xsi:type="dcterms:W3CDTF">2024-09-13T01:24:00Z</dcterms:modified>
</cp:coreProperties>
</file>